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1F8" w:rsidRPr="00731BB3" w:rsidRDefault="00A141F8" w:rsidP="00A14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731B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1BB3">
        <w:rPr>
          <w:rFonts w:ascii="Times New Roman" w:hAnsi="Times New Roman" w:cs="Times New Roman"/>
          <w:b/>
          <w:sz w:val="28"/>
          <w:szCs w:val="28"/>
        </w:rPr>
        <w:t>класс_</w:t>
      </w:r>
      <w:r>
        <w:rPr>
          <w:rFonts w:ascii="Times New Roman" w:hAnsi="Times New Roman" w:cs="Times New Roman"/>
          <w:b/>
          <w:sz w:val="28"/>
          <w:szCs w:val="28"/>
        </w:rPr>
        <w:t>Обществознание</w:t>
      </w:r>
      <w:proofErr w:type="spellEnd"/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1418"/>
        <w:gridCol w:w="3544"/>
        <w:gridCol w:w="2902"/>
        <w:gridCol w:w="2337"/>
      </w:tblGrid>
      <w:tr w:rsidR="00A141F8" w:rsidTr="001972C5">
        <w:tc>
          <w:tcPr>
            <w:tcW w:w="1418" w:type="dxa"/>
          </w:tcPr>
          <w:p w:rsidR="00A141F8" w:rsidRPr="00E91C34" w:rsidRDefault="00A141F8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544" w:type="dxa"/>
          </w:tcPr>
          <w:p w:rsidR="00A141F8" w:rsidRPr="00E91C34" w:rsidRDefault="00A141F8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902" w:type="dxa"/>
          </w:tcPr>
          <w:p w:rsidR="00A141F8" w:rsidRPr="00E91C34" w:rsidRDefault="00A141F8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по теме</w:t>
            </w:r>
          </w:p>
        </w:tc>
        <w:tc>
          <w:tcPr>
            <w:tcW w:w="2337" w:type="dxa"/>
          </w:tcPr>
          <w:p w:rsidR="00A141F8" w:rsidRPr="00E91C34" w:rsidRDefault="00A141F8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A141F8" w:rsidTr="001972C5">
        <w:tc>
          <w:tcPr>
            <w:tcW w:w="1418" w:type="dxa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</w:p>
        </w:tc>
        <w:tc>
          <w:tcPr>
            <w:tcW w:w="3544" w:type="dxa"/>
          </w:tcPr>
          <w:p w:rsidR="00A141F8" w:rsidRPr="00E91C34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Политический процесс и культура политического участия.</w:t>
            </w:r>
          </w:p>
        </w:tc>
        <w:tc>
          <w:tcPr>
            <w:tcW w:w="2902" w:type="dxa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28, письменно ответить на вопросы для самопроверки №1,2,3,4,5,6,7.</w:t>
            </w:r>
          </w:p>
        </w:tc>
        <w:tc>
          <w:tcPr>
            <w:tcW w:w="2337" w:type="dxa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работав форме теста ЕГЭ. </w:t>
            </w:r>
          </w:p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рабочей тетради.</w:t>
            </w:r>
          </w:p>
        </w:tc>
      </w:tr>
      <w:tr w:rsidR="00A141F8" w:rsidTr="001972C5">
        <w:tc>
          <w:tcPr>
            <w:tcW w:w="1418" w:type="dxa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</w:t>
            </w:r>
          </w:p>
        </w:tc>
        <w:tc>
          <w:tcPr>
            <w:tcW w:w="3544" w:type="dxa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Политический процесс и культура политического участия.</w:t>
            </w:r>
          </w:p>
        </w:tc>
        <w:tc>
          <w:tcPr>
            <w:tcW w:w="2902" w:type="dxa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странице 316-317 прочитать документ, письменно ответить на вопросы к этому документу. Затем после этого решить обществоведческие задачи на странице 317-318.</w:t>
            </w:r>
          </w:p>
        </w:tc>
        <w:tc>
          <w:tcPr>
            <w:tcW w:w="2337" w:type="dxa"/>
          </w:tcPr>
          <w:p w:rsidR="00A141F8" w:rsidRDefault="00A141F8" w:rsidP="00A14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рабочей тетради.</w:t>
            </w:r>
          </w:p>
        </w:tc>
      </w:tr>
      <w:tr w:rsidR="00A141F8" w:rsidTr="001972C5">
        <w:tc>
          <w:tcPr>
            <w:tcW w:w="1418" w:type="dxa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</w:t>
            </w:r>
          </w:p>
        </w:tc>
        <w:tc>
          <w:tcPr>
            <w:tcW w:w="3544" w:type="dxa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по теме: «Политическая жизнь общества».</w:t>
            </w:r>
          </w:p>
        </w:tc>
        <w:tc>
          <w:tcPr>
            <w:tcW w:w="2902" w:type="dxa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странице 319 письменно ответить на вопросы «Вопросы для повторения к главе 3».</w:t>
            </w:r>
          </w:p>
        </w:tc>
        <w:tc>
          <w:tcPr>
            <w:tcW w:w="2337" w:type="dxa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рабочей тетради.</w:t>
            </w:r>
          </w:p>
        </w:tc>
      </w:tr>
      <w:tr w:rsidR="00A141F8" w:rsidTr="001972C5">
        <w:tc>
          <w:tcPr>
            <w:tcW w:w="1418" w:type="dxa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</w:t>
            </w:r>
          </w:p>
        </w:tc>
        <w:tc>
          <w:tcPr>
            <w:tcW w:w="3544" w:type="dxa"/>
            <w:vMerge w:val="restart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мини сочинения ЭССЕ по теме: «</w:t>
            </w:r>
            <w:r w:rsidR="00522D3A">
              <w:rPr>
                <w:rFonts w:ascii="Times New Roman" w:hAnsi="Times New Roman" w:cs="Times New Roman"/>
                <w:sz w:val="28"/>
                <w:szCs w:val="28"/>
              </w:rPr>
              <w:t xml:space="preserve">По своей природе как женщина, так и мужчина могут принимать участие во всех делах, однако женщины во всем </w:t>
            </w:r>
            <w:proofErr w:type="spellStart"/>
            <w:r w:rsidR="00522D3A">
              <w:rPr>
                <w:rFonts w:ascii="Times New Roman" w:hAnsi="Times New Roman" w:cs="Times New Roman"/>
                <w:sz w:val="28"/>
                <w:szCs w:val="28"/>
              </w:rPr>
              <w:t>немощнее</w:t>
            </w:r>
            <w:proofErr w:type="spellEnd"/>
            <w:r w:rsidR="00522D3A">
              <w:rPr>
                <w:rFonts w:ascii="Times New Roman" w:hAnsi="Times New Roman" w:cs="Times New Roman"/>
                <w:sz w:val="28"/>
                <w:szCs w:val="28"/>
              </w:rPr>
              <w:t xml:space="preserve"> мужчин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22D3A">
              <w:rPr>
                <w:rFonts w:ascii="Times New Roman" w:hAnsi="Times New Roman" w:cs="Times New Roman"/>
                <w:sz w:val="28"/>
                <w:szCs w:val="28"/>
              </w:rPr>
              <w:t>, Платон.</w:t>
            </w:r>
          </w:p>
        </w:tc>
        <w:tc>
          <w:tcPr>
            <w:tcW w:w="2902" w:type="dxa"/>
            <w:vMerge w:val="restart"/>
          </w:tcPr>
          <w:p w:rsidR="00A141F8" w:rsidRDefault="00522D3A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Написать мини сочинение ЭССЕ, в соответствии с критериями к заданию 29 ЕГЭ. </w:t>
            </w:r>
          </w:p>
        </w:tc>
        <w:tc>
          <w:tcPr>
            <w:tcW w:w="2337" w:type="dxa"/>
            <w:vMerge w:val="restart"/>
          </w:tcPr>
          <w:p w:rsidR="00A141F8" w:rsidRDefault="00522D3A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рабочей тетради.</w:t>
            </w:r>
          </w:p>
        </w:tc>
      </w:tr>
      <w:tr w:rsidR="00A141F8" w:rsidTr="001972C5">
        <w:tc>
          <w:tcPr>
            <w:tcW w:w="1418" w:type="dxa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</w:t>
            </w:r>
          </w:p>
        </w:tc>
        <w:tc>
          <w:tcPr>
            <w:tcW w:w="3544" w:type="dxa"/>
            <w:vMerge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2" w:type="dxa"/>
            <w:vMerge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Merge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1F8" w:rsidTr="001972C5">
        <w:tc>
          <w:tcPr>
            <w:tcW w:w="1418" w:type="dxa"/>
          </w:tcPr>
          <w:p w:rsidR="00A141F8" w:rsidRDefault="00A141F8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</w:t>
            </w:r>
          </w:p>
        </w:tc>
        <w:tc>
          <w:tcPr>
            <w:tcW w:w="3544" w:type="dxa"/>
          </w:tcPr>
          <w:p w:rsidR="00A141F8" w:rsidRDefault="00522D3A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Современное общество: взгляд в будущее.</w:t>
            </w:r>
          </w:p>
        </w:tc>
        <w:tc>
          <w:tcPr>
            <w:tcW w:w="2902" w:type="dxa"/>
          </w:tcPr>
          <w:p w:rsidR="00A141F8" w:rsidRDefault="00522D3A" w:rsidP="00522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текст на странице 320-326,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странице 329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ответить на вопросы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самопроверки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№1, 2, 3, 4, 5.</w:t>
            </w:r>
          </w:p>
          <w:p w:rsidR="00522D3A" w:rsidRDefault="00522D3A" w:rsidP="00522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странице 327-328 прочитать документ и ответить на вопросы к нему. На странице 329 решить обществоведческие задачи. Все задания выполнить письменно в тетради.</w:t>
            </w:r>
          </w:p>
        </w:tc>
        <w:tc>
          <w:tcPr>
            <w:tcW w:w="2337" w:type="dxa"/>
          </w:tcPr>
          <w:p w:rsidR="00A141F8" w:rsidRDefault="00522D3A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рабочей тетради.</w:t>
            </w:r>
            <w:bookmarkStart w:id="0" w:name="_GoBack"/>
            <w:bookmarkEnd w:id="0"/>
          </w:p>
        </w:tc>
      </w:tr>
    </w:tbl>
    <w:p w:rsidR="00B61D06" w:rsidRPr="00A141F8" w:rsidRDefault="00B61D06">
      <w:pPr>
        <w:rPr>
          <w:rFonts w:ascii="Times New Roman" w:hAnsi="Times New Roman" w:cs="Times New Roman"/>
          <w:sz w:val="28"/>
          <w:szCs w:val="28"/>
        </w:rPr>
      </w:pPr>
    </w:p>
    <w:sectPr w:rsidR="00B61D06" w:rsidRPr="00A14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43"/>
    <w:rsid w:val="003B0443"/>
    <w:rsid w:val="00522D3A"/>
    <w:rsid w:val="00A141F8"/>
    <w:rsid w:val="00B6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B8EDB-285F-408A-8240-B6A41018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2020-03-19T12:08:00Z</dcterms:created>
  <dcterms:modified xsi:type="dcterms:W3CDTF">2020-03-19T12:26:00Z</dcterms:modified>
</cp:coreProperties>
</file>