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2DD" w:rsidRPr="001537FD" w:rsidRDefault="001537FD">
      <w:pPr>
        <w:rPr>
          <w:rFonts w:ascii="Times New Roman" w:hAnsi="Times New Roman" w:cs="Times New Roman"/>
          <w:sz w:val="28"/>
          <w:szCs w:val="28"/>
        </w:rPr>
      </w:pPr>
      <w:r w:rsidRPr="001537FD">
        <w:rPr>
          <w:rFonts w:ascii="Times New Roman" w:hAnsi="Times New Roman" w:cs="Times New Roman"/>
          <w:sz w:val="28"/>
          <w:szCs w:val="28"/>
        </w:rPr>
        <w:t>Класс: 7в</w:t>
      </w:r>
    </w:p>
    <w:p w:rsidR="001537FD" w:rsidRPr="001537FD" w:rsidRDefault="001537FD">
      <w:pPr>
        <w:rPr>
          <w:rFonts w:ascii="Times New Roman" w:hAnsi="Times New Roman" w:cs="Times New Roman"/>
          <w:sz w:val="28"/>
          <w:szCs w:val="28"/>
        </w:rPr>
      </w:pPr>
      <w:r w:rsidRPr="001537FD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1537FD">
        <w:rPr>
          <w:rFonts w:ascii="Times New Roman" w:hAnsi="Times New Roman" w:cs="Times New Roman"/>
          <w:sz w:val="28"/>
          <w:szCs w:val="28"/>
        </w:rPr>
        <w:t>Гуняшева</w:t>
      </w:r>
      <w:proofErr w:type="spellEnd"/>
      <w:r w:rsidRPr="001537FD"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1537FD" w:rsidRDefault="001537FD">
      <w:pPr>
        <w:rPr>
          <w:rFonts w:ascii="Times New Roman" w:hAnsi="Times New Roman" w:cs="Times New Roman"/>
          <w:sz w:val="28"/>
          <w:szCs w:val="28"/>
        </w:rPr>
      </w:pPr>
      <w:r w:rsidRPr="001537FD"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970FCF">
        <w:rPr>
          <w:rFonts w:ascii="Times New Roman" w:hAnsi="Times New Roman" w:cs="Times New Roman"/>
          <w:sz w:val="28"/>
          <w:szCs w:val="28"/>
        </w:rPr>
        <w:t>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7"/>
        <w:gridCol w:w="3210"/>
        <w:gridCol w:w="2538"/>
        <w:gridCol w:w="2560"/>
      </w:tblGrid>
      <w:tr w:rsidR="001537FD" w:rsidTr="001537FD">
        <w:tc>
          <w:tcPr>
            <w:tcW w:w="1413" w:type="dxa"/>
          </w:tcPr>
          <w:p w:rsidR="001537FD" w:rsidRDefault="001537FD" w:rsidP="00153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867" w:type="dxa"/>
          </w:tcPr>
          <w:p w:rsidR="001537FD" w:rsidRDefault="001537FD" w:rsidP="00153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640" w:type="dxa"/>
          </w:tcPr>
          <w:p w:rsidR="001537FD" w:rsidRDefault="001537FD" w:rsidP="00153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3640" w:type="dxa"/>
          </w:tcPr>
          <w:p w:rsidR="001537FD" w:rsidRDefault="001537FD" w:rsidP="00153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1537FD" w:rsidTr="001537FD">
        <w:tc>
          <w:tcPr>
            <w:tcW w:w="1413" w:type="dxa"/>
          </w:tcPr>
          <w:p w:rsidR="001537FD" w:rsidRDefault="005E07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537F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5867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и творчество В.В. Маяковского</w:t>
            </w:r>
          </w:p>
        </w:tc>
        <w:tc>
          <w:tcPr>
            <w:tcW w:w="3640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С.122-123, ответить на вопросы</w:t>
            </w:r>
          </w:p>
        </w:tc>
        <w:tc>
          <w:tcPr>
            <w:tcW w:w="3640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1537FD" w:rsidTr="001537FD">
        <w:tc>
          <w:tcPr>
            <w:tcW w:w="1413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</w:p>
        </w:tc>
        <w:tc>
          <w:tcPr>
            <w:tcW w:w="5867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и творчество С.А. Есенина</w:t>
            </w:r>
          </w:p>
        </w:tc>
        <w:tc>
          <w:tcPr>
            <w:tcW w:w="3640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наизусть стихотворение «Я покинул родимый дом…»</w:t>
            </w:r>
          </w:p>
        </w:tc>
        <w:tc>
          <w:tcPr>
            <w:tcW w:w="3640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Сдать устно после каникул</w:t>
            </w:r>
          </w:p>
        </w:tc>
      </w:tr>
      <w:tr w:rsidR="001537FD" w:rsidTr="001537FD">
        <w:tc>
          <w:tcPr>
            <w:tcW w:w="1413" w:type="dxa"/>
          </w:tcPr>
          <w:p w:rsidR="001537FD" w:rsidRDefault="005E07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537F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5867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и творчество А.Т. Твардовского</w:t>
            </w:r>
          </w:p>
        </w:tc>
        <w:tc>
          <w:tcPr>
            <w:tcW w:w="3640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Читать «Василий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Тёркин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40" w:type="dxa"/>
          </w:tcPr>
          <w:p w:rsidR="001537FD" w:rsidRDefault="00970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 глав</w:t>
            </w:r>
            <w:r w:rsidR="00FC622B">
              <w:rPr>
                <w:rFonts w:ascii="Times New Roman" w:hAnsi="Times New Roman" w:cs="Times New Roman"/>
                <w:sz w:val="28"/>
                <w:szCs w:val="28"/>
              </w:rPr>
              <w:t xml:space="preserve"> «Читательский дневник»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скан тетради</w:t>
            </w:r>
          </w:p>
        </w:tc>
      </w:tr>
      <w:tr w:rsidR="001537FD" w:rsidTr="001537FD">
        <w:tc>
          <w:tcPr>
            <w:tcW w:w="1413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5867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создания </w:t>
            </w:r>
            <w:r w:rsidR="00970FCF">
              <w:rPr>
                <w:rFonts w:ascii="Times New Roman" w:hAnsi="Times New Roman" w:cs="Times New Roman"/>
                <w:sz w:val="28"/>
                <w:szCs w:val="28"/>
              </w:rPr>
              <w:t xml:space="preserve">«Василий </w:t>
            </w:r>
            <w:proofErr w:type="spellStart"/>
            <w:r w:rsidR="00970FCF">
              <w:rPr>
                <w:rFonts w:ascii="Times New Roman" w:hAnsi="Times New Roman" w:cs="Times New Roman"/>
                <w:sz w:val="28"/>
                <w:szCs w:val="28"/>
              </w:rPr>
              <w:t>Тёркин</w:t>
            </w:r>
            <w:proofErr w:type="spellEnd"/>
            <w:r w:rsidR="00970FC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40" w:type="dxa"/>
          </w:tcPr>
          <w:p w:rsidR="001537FD" w:rsidRDefault="00970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191-192, ответить на вопросы</w:t>
            </w:r>
          </w:p>
        </w:tc>
        <w:tc>
          <w:tcPr>
            <w:tcW w:w="3640" w:type="dxa"/>
          </w:tcPr>
          <w:p w:rsidR="001537FD" w:rsidRDefault="00970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</w:tbl>
    <w:p w:rsidR="001537FD" w:rsidRDefault="001537F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537FD" w:rsidSect="00093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FD"/>
    <w:rsid w:val="0009317F"/>
    <w:rsid w:val="001537FD"/>
    <w:rsid w:val="00320EDD"/>
    <w:rsid w:val="005E07A3"/>
    <w:rsid w:val="00970FCF"/>
    <w:rsid w:val="00E132DD"/>
    <w:rsid w:val="00FC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9E757-15B4-47F8-B4C5-B1FBE08E7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3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2020-03-19T11:45:00Z</dcterms:created>
  <dcterms:modified xsi:type="dcterms:W3CDTF">2020-03-19T12:36:00Z</dcterms:modified>
</cp:coreProperties>
</file>