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B06" w:rsidRDefault="00600B06" w:rsidP="00600B0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7а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лучший способ не терять время?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Стр.150 №1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140"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бы не посмотреть хороший фильм?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Стр.152 №1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Переводить и выучить диалог</w:t>
            </w:r>
          </w:p>
        </w:tc>
      </w:tr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подростки из разных стран проводят время.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Стр.154-155 №1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140">
              <w:rPr>
                <w:rFonts w:ascii="Times New Roman" w:hAnsi="Times New Roman" w:cs="Times New Roman"/>
                <w:sz w:val="24"/>
                <w:szCs w:val="24"/>
              </w:rPr>
              <w:t>Читать, отвечать на вопросы</w:t>
            </w:r>
          </w:p>
        </w:tc>
      </w:tr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проектирования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Стр.157 проект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сообщение по плану</w:t>
            </w:r>
          </w:p>
        </w:tc>
      </w:tr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лексического материала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Стр.160 урок 1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140"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600B06" w:rsidRPr="00B8759C" w:rsidTr="00B642F0">
        <w:tc>
          <w:tcPr>
            <w:tcW w:w="1271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401" w:type="dxa"/>
          </w:tcPr>
          <w:p w:rsidR="00600B06" w:rsidRPr="00B8759C" w:rsidRDefault="00600B06" w:rsidP="00B642F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навыка письменной речи</w:t>
            </w:r>
          </w:p>
        </w:tc>
        <w:tc>
          <w:tcPr>
            <w:tcW w:w="2336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Стр.160</w:t>
            </w:r>
          </w:p>
        </w:tc>
        <w:tc>
          <w:tcPr>
            <w:tcW w:w="2337" w:type="dxa"/>
          </w:tcPr>
          <w:p w:rsidR="00600B06" w:rsidRPr="00B8759C" w:rsidRDefault="00600B06" w:rsidP="00B6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</w:tr>
    </w:tbl>
    <w:p w:rsidR="00600B06" w:rsidRDefault="00600B06" w:rsidP="00600B06"/>
    <w:p w:rsidR="0018625D" w:rsidRDefault="0018625D">
      <w:bookmarkStart w:id="0" w:name="_GoBack"/>
      <w:bookmarkEnd w:id="0"/>
    </w:p>
    <w:sectPr w:rsidR="0018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99"/>
    <w:rsid w:val="0018625D"/>
    <w:rsid w:val="00600B06"/>
    <w:rsid w:val="00E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FE7AB-1A8B-4CF3-98D0-6C1806E3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2020-03-20T11:34:00Z</dcterms:created>
  <dcterms:modified xsi:type="dcterms:W3CDTF">2020-03-20T11:35:00Z</dcterms:modified>
</cp:coreProperties>
</file>